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0D" w:rsidRPr="008D60DF" w:rsidRDefault="00286F0D" w:rsidP="00286F0D">
      <w:pPr>
        <w:jc w:val="right"/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</w:pPr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От </w:t>
      </w:r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>1</w:t>
      </w:r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 </w:t>
      </w:r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>марта</w:t>
      </w:r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  20</w:t>
      </w:r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>21</w:t>
      </w:r>
      <w:bookmarkStart w:id="0" w:name="_GoBack"/>
      <w:bookmarkEnd w:id="0"/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 г.</w:t>
      </w:r>
    </w:p>
    <w:p w:rsidR="00286F0D" w:rsidRPr="00274763" w:rsidRDefault="00286F0D" w:rsidP="00286F0D">
      <w:pPr>
        <w:tabs>
          <w:tab w:val="left" w:pos="6960"/>
          <w:tab w:val="right" w:pos="15136"/>
        </w:tabs>
        <w:jc w:val="center"/>
        <w:rPr>
          <w:b/>
        </w:rPr>
      </w:pPr>
      <w:r w:rsidRPr="00274763">
        <w:rPr>
          <w:b/>
        </w:rPr>
        <w:t xml:space="preserve">       </w:t>
      </w:r>
      <w:r w:rsidRPr="001D08CF">
        <w:rPr>
          <w:b/>
          <w:noProof/>
        </w:rPr>
        <w:drawing>
          <wp:inline distT="0" distB="0" distL="0" distR="0">
            <wp:extent cx="3438525" cy="2638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763">
        <w:rPr>
          <w:b/>
        </w:rPr>
        <w:t xml:space="preserve">                                                                                       </w:t>
      </w:r>
    </w:p>
    <w:p w:rsidR="00286F0D" w:rsidRDefault="00286F0D" w:rsidP="00286F0D">
      <w:pPr>
        <w:tabs>
          <w:tab w:val="left" w:pos="6960"/>
          <w:tab w:val="right" w:pos="15136"/>
        </w:tabs>
        <w:jc w:val="center"/>
        <w:rPr>
          <w:b/>
        </w:rPr>
      </w:pPr>
      <w:r w:rsidRPr="00274763">
        <w:rPr>
          <w:b/>
        </w:rPr>
        <w:t xml:space="preserve">   </w:t>
      </w:r>
    </w:p>
    <w:p w:rsidR="00286F0D" w:rsidRPr="00274763" w:rsidRDefault="00286F0D" w:rsidP="00286F0D">
      <w:pPr>
        <w:tabs>
          <w:tab w:val="left" w:pos="6960"/>
          <w:tab w:val="right" w:pos="15136"/>
        </w:tabs>
        <w:jc w:val="center"/>
        <w:rPr>
          <w:b/>
        </w:rPr>
      </w:pPr>
      <w:r w:rsidRPr="00274763">
        <w:rPr>
          <w:b/>
        </w:rPr>
        <w:t>ПРАЙС-ЛИСТ</w:t>
      </w:r>
      <w:r w:rsidRPr="00274763">
        <w:rPr>
          <w:rFonts w:ascii="Bookman Old Style" w:hAnsi="Bookman Old Style"/>
          <w:b/>
          <w:i/>
          <w:spacing w:val="-20"/>
          <w:vertAlign w:val="superscript"/>
        </w:rPr>
        <w:t xml:space="preserve">                                                 </w:t>
      </w:r>
    </w:p>
    <w:p w:rsidR="00286F0D" w:rsidRDefault="00286F0D" w:rsidP="00286F0D">
      <w:pPr>
        <w:jc w:val="center"/>
        <w:rPr>
          <w:b/>
        </w:rPr>
      </w:pPr>
      <w:r w:rsidRPr="00274763">
        <w:rPr>
          <w:b/>
        </w:rPr>
        <w:t>на</w:t>
      </w:r>
      <w:r>
        <w:rPr>
          <w:b/>
        </w:rPr>
        <w:t xml:space="preserve"> компактные сооружения «</w:t>
      </w:r>
      <w:r>
        <w:rPr>
          <w:b/>
          <w:lang w:val="en-US"/>
        </w:rPr>
        <w:t>SWOK</w:t>
      </w:r>
      <w:r>
        <w:rPr>
          <w:b/>
        </w:rPr>
        <w:t xml:space="preserve">» очистки </w:t>
      </w:r>
    </w:p>
    <w:p w:rsidR="00286F0D" w:rsidRDefault="00286F0D" w:rsidP="00286F0D">
      <w:pPr>
        <w:jc w:val="center"/>
        <w:rPr>
          <w:b/>
        </w:rPr>
      </w:pPr>
      <w:r>
        <w:rPr>
          <w:b/>
        </w:rPr>
        <w:t>ливневых и нефтесодержащих сточных вод</w:t>
      </w:r>
      <w:r w:rsidRPr="00274763">
        <w:rPr>
          <w:b/>
        </w:rPr>
        <w:t xml:space="preserve">. </w:t>
      </w:r>
    </w:p>
    <w:tbl>
      <w:tblPr>
        <w:tblpPr w:leftFromText="180" w:rightFromText="180" w:vertAnchor="text" w:horzAnchor="page" w:tblpX="2896" w:tblpY="1458"/>
        <w:tblW w:w="8789" w:type="dxa"/>
        <w:tblLayout w:type="fixed"/>
        <w:tblLook w:val="0000" w:firstRow="0" w:lastRow="0" w:firstColumn="0" w:lastColumn="0" w:noHBand="0" w:noVBand="0"/>
      </w:tblPr>
      <w:tblGrid>
        <w:gridCol w:w="613"/>
        <w:gridCol w:w="820"/>
        <w:gridCol w:w="1199"/>
        <w:gridCol w:w="1025"/>
        <w:gridCol w:w="895"/>
        <w:gridCol w:w="1099"/>
        <w:gridCol w:w="636"/>
        <w:gridCol w:w="756"/>
        <w:gridCol w:w="636"/>
        <w:gridCol w:w="1110"/>
      </w:tblGrid>
      <w:tr w:rsidR="00286F0D" w:rsidTr="00286F0D">
        <w:trPr>
          <w:trHeight w:val="1571"/>
        </w:trPr>
        <w:tc>
          <w:tcPr>
            <w:tcW w:w="613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Модель</w:t>
            </w:r>
          </w:p>
        </w:tc>
        <w:tc>
          <w:tcPr>
            <w:tcW w:w="82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proofErr w:type="gramStart"/>
            <w:r>
              <w:t>Рас-ход</w:t>
            </w:r>
            <w:proofErr w:type="gramEnd"/>
            <w:r>
              <w:t>,</w:t>
            </w:r>
          </w:p>
          <w:p w:rsidR="00286F0D" w:rsidRDefault="00286F0D" w:rsidP="00286F0D">
            <w:pPr>
              <w:jc w:val="center"/>
            </w:pPr>
            <w:r>
              <w:t>л/сек</w:t>
            </w:r>
          </w:p>
          <w:p w:rsidR="00286F0D" w:rsidRDefault="00286F0D" w:rsidP="00286F0D">
            <w:r>
              <w:t> </w:t>
            </w:r>
          </w:p>
          <w:p w:rsidR="00286F0D" w:rsidRDefault="00286F0D" w:rsidP="00286F0D">
            <w:r>
              <w:t> </w:t>
            </w:r>
          </w:p>
          <w:p w:rsidR="00286F0D" w:rsidRDefault="00286F0D" w:rsidP="00286F0D">
            <w:r>
              <w:t> </w:t>
            </w:r>
          </w:p>
        </w:tc>
        <w:tc>
          <w:tcPr>
            <w:tcW w:w="222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Объём в литрах камер</w:t>
            </w:r>
          </w:p>
        </w:tc>
        <w:tc>
          <w:tcPr>
            <w:tcW w:w="199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Объём накапл</w:t>
            </w:r>
            <w:r>
              <w:t>и</w:t>
            </w:r>
            <w:r>
              <w:t>ваемых в л</w:t>
            </w:r>
          </w:p>
        </w:tc>
        <w:tc>
          <w:tcPr>
            <w:tcW w:w="202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Д/Ш/В, м</w:t>
            </w:r>
          </w:p>
        </w:tc>
        <w:tc>
          <w:tcPr>
            <w:tcW w:w="1110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Цена в рублях, с НДС</w:t>
            </w:r>
          </w:p>
        </w:tc>
      </w:tr>
      <w:tr w:rsidR="00286F0D" w:rsidTr="00286F0D">
        <w:trPr>
          <w:trHeight w:val="669"/>
        </w:trPr>
        <w:tc>
          <w:tcPr>
            <w:tcW w:w="613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F0D" w:rsidRDefault="00286F0D" w:rsidP="00286F0D"/>
        </w:tc>
        <w:tc>
          <w:tcPr>
            <w:tcW w:w="8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/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отстой-</w:t>
            </w:r>
          </w:p>
          <w:p w:rsidR="00286F0D" w:rsidRDefault="00286F0D" w:rsidP="00286F0D">
            <w:pPr>
              <w:jc w:val="center"/>
            </w:pPr>
            <w:proofErr w:type="spellStart"/>
            <w:r>
              <w:t>ника</w:t>
            </w:r>
            <w:proofErr w:type="spellEnd"/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proofErr w:type="spellStart"/>
            <w:r>
              <w:t>сепара</w:t>
            </w:r>
            <w:proofErr w:type="spellEnd"/>
            <w:r>
              <w:t>-тора</w:t>
            </w: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осадка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Pr="00A277D1" w:rsidRDefault="00286F0D" w:rsidP="00286F0D">
            <w:pPr>
              <w:rPr>
                <w:sz w:val="20"/>
                <w:szCs w:val="20"/>
              </w:rPr>
            </w:pPr>
            <w:proofErr w:type="spellStart"/>
            <w:r w:rsidRPr="00A277D1">
              <w:rPr>
                <w:sz w:val="20"/>
                <w:szCs w:val="20"/>
              </w:rPr>
              <w:t>нефтепро-дуктов</w:t>
            </w:r>
            <w:proofErr w:type="spellEnd"/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L</w:t>
            </w:r>
          </w:p>
        </w:tc>
        <w:tc>
          <w:tcPr>
            <w:tcW w:w="75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rPr>
                <w:lang w:val="en-US"/>
              </w:rPr>
              <w:t>W</w:t>
            </w:r>
          </w:p>
        </w:tc>
        <w:tc>
          <w:tcPr>
            <w:tcW w:w="63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Н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F0D" w:rsidRDefault="00286F0D" w:rsidP="00286F0D"/>
        </w:tc>
      </w:tr>
      <w:tr w:rsidR="00286F0D" w:rsidTr="00286F0D">
        <w:trPr>
          <w:trHeight w:val="330"/>
        </w:trPr>
        <w:tc>
          <w:tcPr>
            <w:tcW w:w="613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SWOK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до 3</w:t>
            </w: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300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270</w:t>
            </w: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195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176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1,47</w:t>
            </w:r>
          </w:p>
        </w:tc>
        <w:tc>
          <w:tcPr>
            <w:tcW w:w="75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0,98</w:t>
            </w:r>
          </w:p>
        </w:tc>
        <w:tc>
          <w:tcPr>
            <w:tcW w:w="636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1,09</w:t>
            </w: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  <w:r>
              <w:rPr>
                <w:b/>
                <w:bCs/>
              </w:rPr>
              <w:t xml:space="preserve"> 000</w:t>
            </w:r>
          </w:p>
        </w:tc>
      </w:tr>
      <w:tr w:rsidR="00286F0D" w:rsidTr="00286F0D">
        <w:trPr>
          <w:trHeight w:val="330"/>
        </w:trPr>
        <w:tc>
          <w:tcPr>
            <w:tcW w:w="613" w:type="dxa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86F0D" w:rsidRDefault="00286F0D" w:rsidP="00286F0D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6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600</w:t>
            </w:r>
          </w:p>
        </w:tc>
        <w:tc>
          <w:tcPr>
            <w:tcW w:w="1025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540</w:t>
            </w:r>
          </w:p>
        </w:tc>
        <w:tc>
          <w:tcPr>
            <w:tcW w:w="895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390</w:t>
            </w:r>
          </w:p>
        </w:tc>
        <w:tc>
          <w:tcPr>
            <w:tcW w:w="10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351</w:t>
            </w:r>
          </w:p>
        </w:tc>
        <w:tc>
          <w:tcPr>
            <w:tcW w:w="63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1,99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1,035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1,04</w:t>
            </w:r>
          </w:p>
        </w:tc>
        <w:tc>
          <w:tcPr>
            <w:tcW w:w="111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</w:t>
            </w:r>
            <w:r>
              <w:rPr>
                <w:b/>
                <w:bCs/>
              </w:rPr>
              <w:t xml:space="preserve"> 000</w:t>
            </w:r>
          </w:p>
        </w:tc>
      </w:tr>
      <w:tr w:rsidR="00286F0D" w:rsidTr="00286F0D">
        <w:trPr>
          <w:trHeight w:val="330"/>
        </w:trPr>
        <w:tc>
          <w:tcPr>
            <w:tcW w:w="613" w:type="dxa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86F0D" w:rsidRDefault="00286F0D" w:rsidP="00286F0D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8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800</w:t>
            </w:r>
          </w:p>
        </w:tc>
        <w:tc>
          <w:tcPr>
            <w:tcW w:w="1025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720</w:t>
            </w:r>
          </w:p>
        </w:tc>
        <w:tc>
          <w:tcPr>
            <w:tcW w:w="895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468</w:t>
            </w:r>
          </w:p>
        </w:tc>
        <w:tc>
          <w:tcPr>
            <w:tcW w:w="10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520</w:t>
            </w:r>
          </w:p>
        </w:tc>
        <w:tc>
          <w:tcPr>
            <w:tcW w:w="63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2,86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0,98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1,09</w:t>
            </w:r>
          </w:p>
        </w:tc>
        <w:tc>
          <w:tcPr>
            <w:tcW w:w="111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</w:t>
            </w:r>
            <w:r>
              <w:rPr>
                <w:b/>
                <w:bCs/>
              </w:rPr>
              <w:t xml:space="preserve"> 000</w:t>
            </w:r>
          </w:p>
        </w:tc>
      </w:tr>
      <w:tr w:rsidR="00286F0D" w:rsidTr="00286F0D">
        <w:trPr>
          <w:trHeight w:val="330"/>
        </w:trPr>
        <w:tc>
          <w:tcPr>
            <w:tcW w:w="613" w:type="dxa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86F0D" w:rsidRDefault="00286F0D" w:rsidP="00286F0D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10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1000</w:t>
            </w:r>
          </w:p>
        </w:tc>
        <w:tc>
          <w:tcPr>
            <w:tcW w:w="1025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900</w:t>
            </w:r>
          </w:p>
        </w:tc>
        <w:tc>
          <w:tcPr>
            <w:tcW w:w="895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585</w:t>
            </w:r>
          </w:p>
        </w:tc>
        <w:tc>
          <w:tcPr>
            <w:tcW w:w="10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650</w:t>
            </w:r>
          </w:p>
        </w:tc>
        <w:tc>
          <w:tcPr>
            <w:tcW w:w="63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3,25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0,98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1,09</w:t>
            </w:r>
          </w:p>
        </w:tc>
        <w:tc>
          <w:tcPr>
            <w:tcW w:w="111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</w:t>
            </w:r>
            <w:r>
              <w:rPr>
                <w:b/>
                <w:bCs/>
              </w:rPr>
              <w:t xml:space="preserve"> 000</w:t>
            </w:r>
          </w:p>
        </w:tc>
      </w:tr>
      <w:tr w:rsidR="00286F0D" w:rsidTr="00286F0D">
        <w:trPr>
          <w:trHeight w:val="330"/>
        </w:trPr>
        <w:tc>
          <w:tcPr>
            <w:tcW w:w="613" w:type="dxa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86F0D" w:rsidRDefault="00286F0D" w:rsidP="00286F0D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15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1500</w:t>
            </w:r>
          </w:p>
        </w:tc>
        <w:tc>
          <w:tcPr>
            <w:tcW w:w="1025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1350</w:t>
            </w:r>
          </w:p>
        </w:tc>
        <w:tc>
          <w:tcPr>
            <w:tcW w:w="895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878</w:t>
            </w:r>
          </w:p>
        </w:tc>
        <w:tc>
          <w:tcPr>
            <w:tcW w:w="10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975</w:t>
            </w:r>
          </w:p>
        </w:tc>
        <w:tc>
          <w:tcPr>
            <w:tcW w:w="63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3,91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1,035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1,04</w:t>
            </w:r>
          </w:p>
        </w:tc>
        <w:tc>
          <w:tcPr>
            <w:tcW w:w="111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</w:t>
            </w:r>
            <w:r>
              <w:rPr>
                <w:b/>
                <w:bCs/>
              </w:rPr>
              <w:t xml:space="preserve"> 000</w:t>
            </w:r>
          </w:p>
        </w:tc>
      </w:tr>
      <w:tr w:rsidR="00286F0D" w:rsidTr="00286F0D">
        <w:trPr>
          <w:trHeight w:val="330"/>
        </w:trPr>
        <w:tc>
          <w:tcPr>
            <w:tcW w:w="6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F0D" w:rsidRDefault="00286F0D" w:rsidP="00286F0D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20</w:t>
            </w:r>
          </w:p>
        </w:tc>
        <w:tc>
          <w:tcPr>
            <w:tcW w:w="11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2000</w:t>
            </w:r>
          </w:p>
        </w:tc>
        <w:tc>
          <w:tcPr>
            <w:tcW w:w="10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1800</w:t>
            </w:r>
          </w:p>
        </w:tc>
        <w:tc>
          <w:tcPr>
            <w:tcW w:w="8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1170</w:t>
            </w:r>
          </w:p>
        </w:tc>
        <w:tc>
          <w:tcPr>
            <w:tcW w:w="10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1300</w:t>
            </w:r>
          </w:p>
        </w:tc>
        <w:tc>
          <w:tcPr>
            <w:tcW w:w="63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5,72</w:t>
            </w:r>
          </w:p>
        </w:tc>
        <w:tc>
          <w:tcPr>
            <w:tcW w:w="75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1,035</w:t>
            </w:r>
          </w:p>
        </w:tc>
        <w:tc>
          <w:tcPr>
            <w:tcW w:w="6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</w:pPr>
            <w:r>
              <w:t>1,04</w:t>
            </w:r>
          </w:p>
        </w:tc>
        <w:tc>
          <w:tcPr>
            <w:tcW w:w="11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F0D" w:rsidRDefault="00286F0D" w:rsidP="00286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</w:t>
            </w:r>
            <w:r>
              <w:rPr>
                <w:b/>
                <w:bCs/>
              </w:rPr>
              <w:t xml:space="preserve"> 000</w:t>
            </w:r>
          </w:p>
        </w:tc>
      </w:tr>
    </w:tbl>
    <w:p w:rsidR="00286F0D" w:rsidRPr="00274763" w:rsidRDefault="00286F0D" w:rsidP="00286F0D">
      <w:pPr>
        <w:tabs>
          <w:tab w:val="left" w:pos="3326"/>
        </w:tabs>
      </w:pPr>
      <w:r>
        <w:tab/>
      </w:r>
    </w:p>
    <w:p w:rsidR="00286F0D" w:rsidRDefault="00286F0D" w:rsidP="00286F0D">
      <w:pPr>
        <w:tabs>
          <w:tab w:val="left" w:pos="3326"/>
        </w:tabs>
        <w:rPr>
          <w:sz w:val="22"/>
          <w:szCs w:val="22"/>
        </w:rPr>
      </w:pPr>
    </w:p>
    <w:p w:rsidR="00286F0D" w:rsidRPr="00866276" w:rsidRDefault="00286F0D" w:rsidP="00286F0D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Дополн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тельно сооружения могут комплектоваться полимерными надставками высотой </w:t>
      </w:r>
      <w:smartTag w:uri="urn:schemas-microsoft-com:office:smarttags" w:element="metricconverter">
        <w:smartTagPr>
          <w:attr w:name="ProductID" w:val="300 мм"/>
        </w:smartTagPr>
        <w:r>
          <w:rPr>
            <w:sz w:val="22"/>
            <w:szCs w:val="22"/>
          </w:rPr>
          <w:t>300 мм</w:t>
        </w:r>
      </w:smartTag>
      <w:r>
        <w:rPr>
          <w:sz w:val="22"/>
          <w:szCs w:val="22"/>
        </w:rPr>
        <w:t xml:space="preserve"> (130 евро), полиэтиленовыми (110 евро) </w:t>
      </w:r>
      <w:proofErr w:type="gramStart"/>
      <w:r>
        <w:rPr>
          <w:sz w:val="22"/>
          <w:szCs w:val="22"/>
        </w:rPr>
        <w:t>или  чугунными</w:t>
      </w:r>
      <w:proofErr w:type="gramEnd"/>
      <w:r>
        <w:rPr>
          <w:sz w:val="22"/>
          <w:szCs w:val="22"/>
        </w:rPr>
        <w:t xml:space="preserve"> крышками (320 евро), системой сигнализации нак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пления нефтепроду</w:t>
      </w:r>
      <w:r>
        <w:rPr>
          <w:sz w:val="22"/>
          <w:szCs w:val="22"/>
        </w:rPr>
        <w:t>к</w:t>
      </w:r>
      <w:r>
        <w:rPr>
          <w:sz w:val="22"/>
          <w:szCs w:val="22"/>
        </w:rPr>
        <w:t xml:space="preserve">тов.   </w:t>
      </w:r>
    </w:p>
    <w:p w:rsidR="00286F0D" w:rsidRPr="00274763" w:rsidRDefault="00286F0D" w:rsidP="00286F0D">
      <w:pPr>
        <w:tabs>
          <w:tab w:val="left" w:pos="3326"/>
        </w:tabs>
        <w:rPr>
          <w:sz w:val="22"/>
          <w:szCs w:val="22"/>
        </w:rPr>
      </w:pPr>
    </w:p>
    <w:p w:rsidR="00286F0D" w:rsidRPr="00E94EC1" w:rsidRDefault="00286F0D" w:rsidP="00286F0D">
      <w:pPr>
        <w:tabs>
          <w:tab w:val="left" w:pos="6960"/>
          <w:tab w:val="right" w:pos="15136"/>
        </w:tabs>
        <w:jc w:val="center"/>
      </w:pPr>
    </w:p>
    <w:p w:rsidR="00C374AC" w:rsidRPr="00C83943" w:rsidRDefault="00C374AC" w:rsidP="00C83943">
      <w:pPr>
        <w:ind w:left="1985"/>
        <w:jc w:val="right"/>
      </w:pPr>
    </w:p>
    <w:sectPr w:rsidR="00C374AC" w:rsidRPr="00C83943" w:rsidSect="00C83943">
      <w:headerReference w:type="default" r:id="rId7"/>
      <w:footerReference w:type="default" r:id="rId8"/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42" w:rsidRDefault="00415742" w:rsidP="00C374AC">
      <w:r>
        <w:separator/>
      </w:r>
    </w:p>
  </w:endnote>
  <w:endnote w:type="continuationSeparator" w:id="0">
    <w:p w:rsidR="00415742" w:rsidRDefault="00415742" w:rsidP="00C3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AC" w:rsidRDefault="00C83943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1202690</wp:posOffset>
          </wp:positionH>
          <wp:positionV relativeFrom="margin">
            <wp:posOffset>8473440</wp:posOffset>
          </wp:positionV>
          <wp:extent cx="4764405" cy="99695"/>
          <wp:effectExtent l="0" t="0" r="0" b="0"/>
          <wp:wrapSquare wrapText="bothSides"/>
          <wp:docPr id="39" name="Рисунок 39" descr="C:\Users\Zver\AppData\Local\Microsoft\Windows\INetCache\Content.Word\blank_текст2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ver\AppData\Local\Microsoft\Windows\INetCache\Content.Word\blank_текст2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4405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4AC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2191385</wp:posOffset>
          </wp:positionH>
          <wp:positionV relativeFrom="margin">
            <wp:posOffset>10107930</wp:posOffset>
          </wp:positionV>
          <wp:extent cx="4759960" cy="107315"/>
          <wp:effectExtent l="0" t="0" r="2540" b="6985"/>
          <wp:wrapSquare wrapText="bothSides"/>
          <wp:docPr id="40" name="Рисунок 40" descr="blank_текст2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nk_текст2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107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4AC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2191385</wp:posOffset>
          </wp:positionH>
          <wp:positionV relativeFrom="margin">
            <wp:posOffset>10107930</wp:posOffset>
          </wp:positionV>
          <wp:extent cx="4759960" cy="107315"/>
          <wp:effectExtent l="0" t="0" r="2540" b="6985"/>
          <wp:wrapSquare wrapText="bothSides"/>
          <wp:docPr id="41" name="Рисунок 41" descr="blank_текст2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_текст2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107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42" w:rsidRDefault="00415742" w:rsidP="00C374AC">
      <w:r>
        <w:separator/>
      </w:r>
    </w:p>
  </w:footnote>
  <w:footnote w:type="continuationSeparator" w:id="0">
    <w:p w:rsidR="00415742" w:rsidRDefault="00415742" w:rsidP="00C3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AC" w:rsidRDefault="00866DC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1215390</wp:posOffset>
          </wp:positionH>
          <wp:positionV relativeFrom="topMargin">
            <wp:posOffset>515620</wp:posOffset>
          </wp:positionV>
          <wp:extent cx="4759960" cy="712470"/>
          <wp:effectExtent l="0" t="0" r="2540" b="0"/>
          <wp:wrapSquare wrapText="bothSides"/>
          <wp:docPr id="38" name="Рисунок 38" descr="blank_текст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текст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4AC"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800860" cy="10715625"/>
          <wp:effectExtent l="0" t="0" r="8890" b="9525"/>
          <wp:wrapTight wrapText="bothSides">
            <wp:wrapPolygon edited="0">
              <wp:start x="0" y="0"/>
              <wp:lineTo x="0" y="21581"/>
              <wp:lineTo x="21478" y="21581"/>
              <wp:lineTo x="21478" y="0"/>
              <wp:lineTo x="0" y="0"/>
            </wp:wrapPolygon>
          </wp:wrapTight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4AE4585" wp14:editId="1CADBFFB">
              <wp:simplePos x="0" y="0"/>
              <wp:positionH relativeFrom="page">
                <wp:posOffset>746027</wp:posOffset>
              </wp:positionH>
              <wp:positionV relativeFrom="margin">
                <wp:posOffset>-1072613</wp:posOffset>
              </wp:positionV>
              <wp:extent cx="727710" cy="4118642"/>
              <wp:effectExtent l="0" t="0" r="0" b="0"/>
              <wp:wrapNone/>
              <wp:docPr id="13" name="Прямоугольник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41186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943" w:rsidRDefault="00C83943" w:rsidP="00C839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AE4585" id="Прямоугольник 13" o:spid="_x0000_s1026" style="position:absolute;margin-left:58.75pt;margin-top:-84.45pt;width:57.3pt;height:324.3pt;z-index:25166643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0sqAIAABk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" o:allowincell="f" stroked="f">
              <v:textbox>
                <w:txbxContent>
                  <w:p w:rsidR="00C83943" w:rsidRDefault="00C83943" w:rsidP="00C83943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sdt>
      <w:sdtPr>
        <w:id w:val="-1555845187"/>
        <w:docPartObj>
          <w:docPartGallery w:val="Page Numbers (Margins)"/>
          <w:docPartUnique/>
        </w:docPartObj>
      </w:sdtPr>
      <w:sdtEndPr/>
      <w:sdtContent>
        <w:r w:rsidR="00C83943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5" name="Прямоугольни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943" w:rsidRDefault="00C83943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86F0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5" o:spid="_x0000_s1027" style="position:absolute;margin-left:0;margin-top:0;width:57.3pt;height:25.95pt;z-index:25166438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" o:allowincell="f" stroked="f">
                  <v:textbox>
                    <w:txbxContent>
                      <w:p w:rsidR="00C83943" w:rsidRDefault="00C83943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86F0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C374AC" w:rsidRDefault="00C37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9E"/>
    <w:rsid w:val="00286F0D"/>
    <w:rsid w:val="0032069E"/>
    <w:rsid w:val="00415742"/>
    <w:rsid w:val="00433127"/>
    <w:rsid w:val="0056186E"/>
    <w:rsid w:val="006718CB"/>
    <w:rsid w:val="0067269A"/>
    <w:rsid w:val="007339DF"/>
    <w:rsid w:val="00866DCA"/>
    <w:rsid w:val="00964A11"/>
    <w:rsid w:val="009734A2"/>
    <w:rsid w:val="00C374AC"/>
    <w:rsid w:val="00C83943"/>
    <w:rsid w:val="00E240EB"/>
    <w:rsid w:val="00EC7889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FC75DF"/>
  <w15:chartTrackingRefBased/>
  <w15:docId w15:val="{ADD95E8F-85EA-4468-A8C6-39EA6C15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4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74AC"/>
  </w:style>
  <w:style w:type="paragraph" w:styleId="a5">
    <w:name w:val="footer"/>
    <w:basedOn w:val="a"/>
    <w:link w:val="a6"/>
    <w:uiPriority w:val="99"/>
    <w:unhideWhenUsed/>
    <w:rsid w:val="00C374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2</cp:revision>
  <dcterms:created xsi:type="dcterms:W3CDTF">2021-02-12T09:26:00Z</dcterms:created>
  <dcterms:modified xsi:type="dcterms:W3CDTF">2021-02-12T09:26:00Z</dcterms:modified>
</cp:coreProperties>
</file>